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BD" w:rsidRDefault="00EF63BD" w:rsidP="00EF63BD">
      <w:pPr>
        <w:pStyle w:val="Heading1"/>
        <w:spacing w:before="73" w:line="278" w:lineRule="auto"/>
        <w:ind w:left="2769"/>
        <w:jc w:val="center"/>
        <w:rPr>
          <w:spacing w:val="-7"/>
        </w:rPr>
      </w:pPr>
      <w:r>
        <w:t>Муниципальное</w:t>
      </w:r>
      <w:r>
        <w:rPr>
          <w:spacing w:val="-7"/>
        </w:rPr>
        <w:t xml:space="preserve"> </w:t>
      </w:r>
      <w:r>
        <w:t>казенное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4C22A7" w:rsidRDefault="00EF63BD" w:rsidP="00EF63BD">
      <w:pPr>
        <w:pStyle w:val="Heading1"/>
        <w:spacing w:before="73" w:line="278" w:lineRule="auto"/>
        <w:ind w:left="2769"/>
        <w:jc w:val="center"/>
      </w:pPr>
      <w:r>
        <w:t>«Еланская основная общеобразовательная школа</w:t>
      </w:r>
      <w:r>
        <w:t>»</w:t>
      </w:r>
    </w:p>
    <w:p w:rsidR="004C22A7" w:rsidRDefault="004C22A7">
      <w:pPr>
        <w:pStyle w:val="a3"/>
        <w:spacing w:before="0"/>
        <w:ind w:left="0"/>
        <w:jc w:val="left"/>
        <w:rPr>
          <w:b/>
        </w:rPr>
      </w:pPr>
    </w:p>
    <w:p w:rsidR="004C22A7" w:rsidRDefault="004C22A7">
      <w:pPr>
        <w:pStyle w:val="a3"/>
        <w:spacing w:before="157"/>
        <w:ind w:left="0"/>
        <w:jc w:val="left"/>
        <w:rPr>
          <w:b/>
        </w:rPr>
      </w:pPr>
    </w:p>
    <w:p w:rsidR="004C22A7" w:rsidRDefault="00EF63BD">
      <w:pPr>
        <w:pStyle w:val="a3"/>
        <w:spacing w:before="0" w:line="448" w:lineRule="auto"/>
        <w:ind w:left="4380" w:right="137" w:firstLine="2972"/>
      </w:pPr>
      <w:r>
        <w:t>Введено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действие 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№2008-4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20</w:t>
      </w:r>
      <w:r>
        <w:rPr>
          <w:spacing w:val="-2"/>
        </w:rPr>
        <w:t>.08</w:t>
      </w:r>
      <w:r>
        <w:rPr>
          <w:spacing w:val="-2"/>
        </w:rPr>
        <w:t>.2025</w:t>
      </w:r>
      <w:r>
        <w:rPr>
          <w:spacing w:val="-2"/>
        </w:rPr>
        <w:t>г.</w:t>
      </w:r>
    </w:p>
    <w:p w:rsidR="004C22A7" w:rsidRDefault="00EF63BD">
      <w:pPr>
        <w:pStyle w:val="Heading1"/>
        <w:spacing w:line="276" w:lineRule="auto"/>
        <w:ind w:right="143" w:firstLine="0"/>
        <w:jc w:val="both"/>
      </w:pPr>
      <w:r>
        <w:t xml:space="preserve">Порядок и условия осуществления перевода </w:t>
      </w:r>
      <w:proofErr w:type="gramStart"/>
      <w:r>
        <w:t>обучающихся</w:t>
      </w:r>
      <w:proofErr w:type="gramEnd"/>
      <w:r>
        <w:t xml:space="preserve"> из МКОУ «Еланская ООШ</w:t>
      </w:r>
      <w:r>
        <w:t>»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4C22A7" w:rsidRDefault="00EF63BD">
      <w:pPr>
        <w:pStyle w:val="a4"/>
        <w:numPr>
          <w:ilvl w:val="0"/>
          <w:numId w:val="4"/>
        </w:numPr>
        <w:tabs>
          <w:tab w:val="left" w:pos="199"/>
        </w:tabs>
        <w:spacing w:before="195"/>
        <w:ind w:left="199" w:right="0" w:hanging="19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4C22A7" w:rsidRDefault="00EF63BD" w:rsidP="00EF63BD">
      <w:pPr>
        <w:pStyle w:val="a4"/>
        <w:numPr>
          <w:ilvl w:val="1"/>
          <w:numId w:val="4"/>
        </w:numPr>
        <w:tabs>
          <w:tab w:val="left" w:pos="265"/>
        </w:tabs>
        <w:spacing w:before="41" w:line="276" w:lineRule="auto"/>
        <w:ind w:right="136" w:hanging="263"/>
        <w:jc w:val="both"/>
      </w:pPr>
      <w:proofErr w:type="gramStart"/>
      <w:r>
        <w:rPr>
          <w:sz w:val="24"/>
        </w:rPr>
        <w:t>Порядок</w:t>
      </w:r>
      <w:r w:rsidRPr="00EF63BD">
        <w:rPr>
          <w:spacing w:val="19"/>
          <w:sz w:val="24"/>
        </w:rPr>
        <w:t xml:space="preserve"> </w:t>
      </w:r>
      <w:r>
        <w:rPr>
          <w:sz w:val="24"/>
        </w:rPr>
        <w:t>и</w:t>
      </w:r>
      <w:r w:rsidRPr="00EF63BD">
        <w:rPr>
          <w:spacing w:val="23"/>
          <w:sz w:val="24"/>
        </w:rPr>
        <w:t xml:space="preserve"> </w:t>
      </w:r>
      <w:r>
        <w:rPr>
          <w:sz w:val="24"/>
        </w:rPr>
        <w:t>условия</w:t>
      </w:r>
      <w:r w:rsidRPr="00EF63BD">
        <w:rPr>
          <w:spacing w:val="18"/>
          <w:sz w:val="24"/>
        </w:rPr>
        <w:t xml:space="preserve"> </w:t>
      </w:r>
      <w:r>
        <w:rPr>
          <w:sz w:val="24"/>
        </w:rPr>
        <w:t>осуще</w:t>
      </w:r>
      <w:r>
        <w:rPr>
          <w:sz w:val="24"/>
        </w:rPr>
        <w:t>ствления</w:t>
      </w:r>
      <w:r w:rsidRPr="00EF63BD">
        <w:rPr>
          <w:spacing w:val="19"/>
          <w:sz w:val="24"/>
        </w:rPr>
        <w:t xml:space="preserve"> </w:t>
      </w:r>
      <w:r>
        <w:rPr>
          <w:sz w:val="24"/>
        </w:rPr>
        <w:t>перевода</w:t>
      </w:r>
      <w:r w:rsidRPr="00EF63BD"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 w:rsidRPr="00EF63BD">
        <w:rPr>
          <w:spacing w:val="19"/>
          <w:sz w:val="24"/>
        </w:rPr>
        <w:t xml:space="preserve"> </w:t>
      </w:r>
      <w:r>
        <w:rPr>
          <w:sz w:val="24"/>
        </w:rPr>
        <w:t>из</w:t>
      </w:r>
      <w:r w:rsidRPr="00EF63BD">
        <w:rPr>
          <w:spacing w:val="19"/>
          <w:sz w:val="24"/>
        </w:rPr>
        <w:t xml:space="preserve"> </w:t>
      </w:r>
      <w:r>
        <w:rPr>
          <w:sz w:val="24"/>
        </w:rPr>
        <w:t>МКОУ</w:t>
      </w:r>
      <w:r w:rsidRPr="00EF63BD">
        <w:rPr>
          <w:spacing w:val="24"/>
          <w:sz w:val="24"/>
        </w:rPr>
        <w:t xml:space="preserve"> </w:t>
      </w:r>
      <w:r>
        <w:rPr>
          <w:sz w:val="24"/>
        </w:rPr>
        <w:t>«Еланская ООШ</w:t>
      </w:r>
      <w:r>
        <w:t>»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</w:t>
      </w:r>
      <w:r>
        <w:t xml:space="preserve"> условиям осуществления перевода обучающегося из МКОУ «Еланская ООШ</w:t>
      </w:r>
      <w:r>
        <w:t>»</w:t>
      </w:r>
      <w:r w:rsidRPr="00EF63BD">
        <w:rPr>
          <w:spacing w:val="-3"/>
        </w:rPr>
        <w:t xml:space="preserve"> </w:t>
      </w:r>
      <w:r>
        <w:t>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</w:t>
      </w:r>
      <w:r>
        <w:t>ающая организация), в следующих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>:</w:t>
      </w:r>
    </w:p>
    <w:p w:rsidR="004C22A7" w:rsidRDefault="00EF63BD">
      <w:pPr>
        <w:pStyle w:val="a4"/>
        <w:numPr>
          <w:ilvl w:val="2"/>
          <w:numId w:val="4"/>
        </w:numPr>
        <w:tabs>
          <w:tab w:val="left" w:pos="708"/>
          <w:tab w:val="left" w:pos="721"/>
        </w:tabs>
        <w:spacing w:line="273" w:lineRule="auto"/>
        <w:ind w:left="721" w:right="141" w:hanging="360"/>
        <w:rPr>
          <w:sz w:val="24"/>
        </w:rPr>
      </w:pPr>
      <w:r>
        <w:rPr>
          <w:sz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4C22A7" w:rsidRDefault="00EF63BD">
      <w:pPr>
        <w:pStyle w:val="a4"/>
        <w:numPr>
          <w:ilvl w:val="2"/>
          <w:numId w:val="4"/>
        </w:numPr>
        <w:tabs>
          <w:tab w:val="left" w:pos="708"/>
          <w:tab w:val="left" w:pos="721"/>
        </w:tabs>
        <w:spacing w:before="202" w:line="276" w:lineRule="auto"/>
        <w:ind w:left="721" w:right="135" w:hanging="360"/>
        <w:rPr>
          <w:sz w:val="24"/>
        </w:rPr>
      </w:pPr>
      <w:r>
        <w:rPr>
          <w:sz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</w:t>
      </w:r>
      <w:r>
        <w:rPr>
          <w:sz w:val="24"/>
        </w:rPr>
        <w:t>ия государственной аккредитации по соответствующей образовательной программе;</w:t>
      </w:r>
    </w:p>
    <w:p w:rsidR="004C22A7" w:rsidRDefault="00EF63BD">
      <w:pPr>
        <w:pStyle w:val="a4"/>
        <w:numPr>
          <w:ilvl w:val="2"/>
          <w:numId w:val="4"/>
        </w:numPr>
        <w:tabs>
          <w:tab w:val="left" w:pos="708"/>
          <w:tab w:val="left" w:pos="721"/>
        </w:tabs>
        <w:spacing w:before="198" w:line="273" w:lineRule="auto"/>
        <w:ind w:left="721" w:hanging="360"/>
        <w:rPr>
          <w:sz w:val="24"/>
        </w:rPr>
      </w:pPr>
      <w:r>
        <w:rPr>
          <w:sz w:val="24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</w:t>
      </w:r>
      <w:r>
        <w:rPr>
          <w:spacing w:val="-2"/>
          <w:sz w:val="24"/>
        </w:rPr>
        <w:t>образования.</w:t>
      </w:r>
    </w:p>
    <w:p w:rsidR="004C22A7" w:rsidRDefault="00EF63BD">
      <w:pPr>
        <w:pStyle w:val="a4"/>
        <w:numPr>
          <w:ilvl w:val="1"/>
          <w:numId w:val="4"/>
        </w:numPr>
        <w:tabs>
          <w:tab w:val="left" w:pos="371"/>
        </w:tabs>
        <w:spacing w:before="205" w:line="276" w:lineRule="auto"/>
        <w:ind w:left="2" w:right="142" w:firstLine="60"/>
        <w:jc w:val="both"/>
        <w:rPr>
          <w:sz w:val="24"/>
        </w:rPr>
      </w:pPr>
      <w:r>
        <w:rPr>
          <w:sz w:val="24"/>
        </w:rPr>
        <w:t>Учредитель исходной орг</w:t>
      </w:r>
      <w:r>
        <w:rPr>
          <w:sz w:val="24"/>
        </w:rPr>
        <w:t>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</w:t>
      </w:r>
      <w:r>
        <w:rPr>
          <w:sz w:val="24"/>
        </w:rPr>
        <w:t xml:space="preserve"> представителей).</w:t>
      </w:r>
    </w:p>
    <w:p w:rsidR="004C22A7" w:rsidRDefault="00EF63BD">
      <w:pPr>
        <w:pStyle w:val="a4"/>
        <w:numPr>
          <w:ilvl w:val="1"/>
          <w:numId w:val="4"/>
        </w:numPr>
        <w:tabs>
          <w:tab w:val="left" w:pos="402"/>
        </w:tabs>
        <w:spacing w:before="199" w:line="276" w:lineRule="auto"/>
        <w:ind w:left="2" w:right="136" w:firstLine="0"/>
        <w:jc w:val="both"/>
        <w:rPr>
          <w:sz w:val="24"/>
        </w:rPr>
      </w:pPr>
      <w:r>
        <w:rPr>
          <w:sz w:val="24"/>
        </w:rPr>
        <w:t xml:space="preserve">Действие настоящего Порядка не распространяется на специальные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воспитательные образовательные организации для обучающихся с </w:t>
      </w:r>
      <w:proofErr w:type="spellStart"/>
      <w:r>
        <w:rPr>
          <w:sz w:val="24"/>
        </w:rPr>
        <w:t>девиантным</w:t>
      </w:r>
      <w:proofErr w:type="spellEnd"/>
      <w:r>
        <w:rPr>
          <w:sz w:val="24"/>
        </w:rPr>
        <w:t xml:space="preserve"> (общественно опасным) поведением и общеобразовательные организации при исправительных учреждени</w:t>
      </w:r>
      <w:r>
        <w:rPr>
          <w:sz w:val="24"/>
        </w:rPr>
        <w:t>ях уголовно-исполнительной системы.</w:t>
      </w:r>
    </w:p>
    <w:p w:rsidR="004C22A7" w:rsidRDefault="00EF63BD">
      <w:pPr>
        <w:pStyle w:val="a4"/>
        <w:numPr>
          <w:ilvl w:val="1"/>
          <w:numId w:val="4"/>
        </w:numPr>
        <w:tabs>
          <w:tab w:val="left" w:pos="302"/>
        </w:tabs>
        <w:ind w:left="302" w:right="0" w:hanging="24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:rsidR="004C22A7" w:rsidRDefault="004C22A7">
      <w:pPr>
        <w:pStyle w:val="a4"/>
        <w:rPr>
          <w:sz w:val="24"/>
        </w:rPr>
        <w:sectPr w:rsidR="004C22A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4C22A7" w:rsidRDefault="00EF63BD">
      <w:pPr>
        <w:pStyle w:val="a4"/>
        <w:numPr>
          <w:ilvl w:val="0"/>
          <w:numId w:val="4"/>
        </w:numPr>
        <w:tabs>
          <w:tab w:val="left" w:pos="590"/>
        </w:tabs>
        <w:spacing w:before="68" w:line="276" w:lineRule="auto"/>
        <w:ind w:left="2" w:right="137" w:firstLine="0"/>
        <w:jc w:val="both"/>
        <w:rPr>
          <w:sz w:val="24"/>
        </w:rPr>
      </w:pPr>
      <w:r>
        <w:rPr>
          <w:sz w:val="24"/>
        </w:rPr>
        <w:lastRenderedPageBreak/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</w:t>
      </w:r>
      <w:r>
        <w:rPr>
          <w:spacing w:val="-2"/>
          <w:sz w:val="24"/>
        </w:rPr>
        <w:t>представителей)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76"/>
        </w:tabs>
        <w:spacing w:before="203"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sz w:val="24"/>
        </w:rPr>
        <w:t>совершеннолетний</w:t>
      </w:r>
      <w:proofErr w:type="gramEnd"/>
      <w:r>
        <w:rPr>
          <w:sz w:val="24"/>
        </w:rPr>
        <w:t xml:space="preserve"> обучающийся или родители (законные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представители) несовершеннолетнего обучающегося: осуществляют выбор принимающей </w:t>
      </w:r>
      <w:r>
        <w:rPr>
          <w:spacing w:val="-2"/>
          <w:sz w:val="24"/>
        </w:rPr>
        <w:t>организации;</w:t>
      </w:r>
    </w:p>
    <w:p w:rsidR="004C22A7" w:rsidRDefault="00EF63BD">
      <w:pPr>
        <w:pStyle w:val="a4"/>
        <w:numPr>
          <w:ilvl w:val="0"/>
          <w:numId w:val="2"/>
        </w:numPr>
        <w:tabs>
          <w:tab w:val="left" w:pos="708"/>
          <w:tab w:val="left" w:pos="721"/>
        </w:tabs>
        <w:spacing w:before="198" w:line="273" w:lineRule="auto"/>
        <w:ind w:left="721" w:hanging="360"/>
        <w:rPr>
          <w:sz w:val="24"/>
        </w:rPr>
      </w:pPr>
      <w:r>
        <w:rPr>
          <w:sz w:val="24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4C22A7" w:rsidRDefault="00EF63BD">
      <w:pPr>
        <w:pStyle w:val="a4"/>
        <w:numPr>
          <w:ilvl w:val="0"/>
          <w:numId w:val="2"/>
        </w:numPr>
        <w:tabs>
          <w:tab w:val="left" w:pos="708"/>
          <w:tab w:val="left" w:pos="721"/>
        </w:tabs>
        <w:spacing w:before="203" w:line="276" w:lineRule="auto"/>
        <w:ind w:left="721" w:hanging="360"/>
        <w:rPr>
          <w:sz w:val="24"/>
        </w:rPr>
      </w:pPr>
      <w:r>
        <w:rPr>
          <w:sz w:val="24"/>
        </w:rPr>
        <w:t>при отсутствии свободных мест в выбранной орган</w:t>
      </w:r>
      <w:r>
        <w:rPr>
          <w:sz w:val="24"/>
        </w:rPr>
        <w:t>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4C22A7" w:rsidRDefault="00EF63BD">
      <w:pPr>
        <w:pStyle w:val="a4"/>
        <w:numPr>
          <w:ilvl w:val="0"/>
          <w:numId w:val="2"/>
        </w:numPr>
        <w:tabs>
          <w:tab w:val="left" w:pos="708"/>
          <w:tab w:val="left" w:pos="721"/>
        </w:tabs>
        <w:spacing w:before="198" w:line="273" w:lineRule="auto"/>
        <w:ind w:left="721" w:right="146" w:hanging="360"/>
        <w:rPr>
          <w:sz w:val="24"/>
        </w:rPr>
      </w:pPr>
      <w:r>
        <w:rPr>
          <w:sz w:val="24"/>
        </w:rPr>
        <w:t xml:space="preserve">обращаются </w:t>
      </w:r>
      <w:proofErr w:type="gramStart"/>
      <w:r>
        <w:rPr>
          <w:sz w:val="24"/>
        </w:rPr>
        <w:t>в исходную организацию с</w:t>
      </w:r>
      <w:r>
        <w:rPr>
          <w:sz w:val="24"/>
        </w:rPr>
        <w:t xml:space="preserve"> заявлением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 отчислении обучающегося в связи с переводом</w:t>
      </w:r>
      <w:proofErr w:type="gramEnd"/>
      <w:r>
        <w:rPr>
          <w:sz w:val="24"/>
        </w:rPr>
        <w:t xml:space="preserve"> в принимающую организацию.</w:t>
      </w:r>
    </w:p>
    <w:p w:rsidR="004C22A7" w:rsidRDefault="00EF63BD">
      <w:pPr>
        <w:pStyle w:val="a3"/>
        <w:spacing w:before="203" w:line="276" w:lineRule="auto"/>
        <w:jc w:val="left"/>
      </w:pPr>
      <w:r>
        <w:t>Заявление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переводе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направлено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электронного</w:t>
      </w:r>
      <w:r>
        <w:rPr>
          <w:spacing w:val="80"/>
        </w:rPr>
        <w:t xml:space="preserve"> </w:t>
      </w:r>
      <w:r>
        <w:t>документа</w:t>
      </w:r>
      <w:r>
        <w:rPr>
          <w:spacing w:val="80"/>
        </w:rPr>
        <w:t xml:space="preserve"> </w:t>
      </w:r>
      <w:r>
        <w:t>с использованием сети Интернет.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464"/>
        </w:tabs>
        <w:spacing w:before="198" w:line="276" w:lineRule="auto"/>
        <w:ind w:right="140" w:firstLine="0"/>
        <w:jc w:val="both"/>
        <w:rPr>
          <w:sz w:val="24"/>
        </w:rPr>
      </w:pPr>
      <w:r>
        <w:rPr>
          <w:sz w:val="24"/>
        </w:rPr>
        <w:t>В заявлении совершеннолетнего обучающегося или родителей (законн</w:t>
      </w:r>
      <w:r>
        <w:rPr>
          <w:sz w:val="24"/>
        </w:rPr>
        <w:t>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 обучающегося об отчислении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в принимающую организацию указываются: а) фамилия, имя, отчество (при наличии) обучающегося; б) дата рождения; в) класс и профиль обучения (при наличии); г) наименование п</w:t>
      </w:r>
      <w:r>
        <w:rPr>
          <w:sz w:val="24"/>
        </w:rPr>
        <w:t>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32"/>
        </w:tabs>
        <w:spacing w:before="201" w:line="276" w:lineRule="auto"/>
        <w:ind w:right="138" w:firstLine="60"/>
        <w:jc w:val="both"/>
        <w:rPr>
          <w:sz w:val="24"/>
        </w:rPr>
      </w:pPr>
      <w:r>
        <w:rPr>
          <w:sz w:val="24"/>
        </w:rPr>
        <w:t>На основании заявления совершеннолетнего обучающегося или родителей (законных представителей) несовершеннолетнего обучающегося о</w:t>
      </w:r>
      <w:r>
        <w:rPr>
          <w:sz w:val="24"/>
        </w:rPr>
        <w:t>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92"/>
        </w:tabs>
        <w:spacing w:line="276" w:lineRule="auto"/>
        <w:ind w:firstLine="60"/>
        <w:jc w:val="both"/>
        <w:rPr>
          <w:sz w:val="24"/>
        </w:rPr>
      </w:pPr>
      <w:r>
        <w:rPr>
          <w:sz w:val="24"/>
        </w:rPr>
        <w:t xml:space="preserve">Исходная организация выдает </w:t>
      </w:r>
      <w:proofErr w:type="gramStart"/>
      <w:r>
        <w:rPr>
          <w:sz w:val="24"/>
        </w:rPr>
        <w:t>совершеннолетнему</w:t>
      </w:r>
      <w:proofErr w:type="gramEnd"/>
      <w:r>
        <w:rPr>
          <w:sz w:val="24"/>
        </w:rPr>
        <w:t xml:space="preserve"> обучающемуся или родителям </w:t>
      </w:r>
      <w:r>
        <w:rPr>
          <w:sz w:val="24"/>
        </w:rPr>
        <w:t>(законным представителям) несовершеннолетнего обучающегося следующие документы: личное дело обучающегося;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</w:t>
      </w:r>
      <w:r>
        <w:rPr>
          <w:sz w:val="24"/>
        </w:rPr>
        <w:t xml:space="preserve"> промежуточной аттестации), заверенные печатью исходной организации и подписью ее руководителя (уполномоченного им лица).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280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Требование предоставления других документов </w:t>
      </w:r>
      <w:proofErr w:type="gramStart"/>
      <w:r>
        <w:rPr>
          <w:sz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sz w:val="24"/>
        </w:rPr>
        <w:t xml:space="preserve"> из исходной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не допускается.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572"/>
        </w:tabs>
        <w:spacing w:line="276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Указанные в пункте 8 настоящего Порядка документы представляются </w:t>
      </w:r>
      <w:proofErr w:type="gramStart"/>
      <w:r>
        <w:rPr>
          <w:sz w:val="24"/>
        </w:rPr>
        <w:t>совершеннолет</w:t>
      </w:r>
      <w:r>
        <w:rPr>
          <w:sz w:val="24"/>
        </w:rPr>
        <w:t>ним</w:t>
      </w:r>
      <w:proofErr w:type="gramEnd"/>
      <w:r>
        <w:rPr>
          <w:spacing w:val="62"/>
          <w:sz w:val="24"/>
        </w:rPr>
        <w:t xml:space="preserve">  </w:t>
      </w:r>
      <w:r>
        <w:rPr>
          <w:sz w:val="24"/>
        </w:rPr>
        <w:t>обучающимся</w:t>
      </w:r>
      <w:r>
        <w:rPr>
          <w:spacing w:val="66"/>
          <w:sz w:val="24"/>
        </w:rPr>
        <w:t xml:space="preserve">  </w:t>
      </w:r>
      <w:r>
        <w:rPr>
          <w:sz w:val="24"/>
        </w:rPr>
        <w:t>или</w:t>
      </w:r>
      <w:r>
        <w:rPr>
          <w:spacing w:val="66"/>
          <w:sz w:val="24"/>
        </w:rPr>
        <w:t xml:space="preserve">  </w:t>
      </w:r>
      <w:r>
        <w:rPr>
          <w:sz w:val="24"/>
        </w:rPr>
        <w:t>родителями</w:t>
      </w:r>
      <w:r>
        <w:rPr>
          <w:spacing w:val="66"/>
          <w:sz w:val="24"/>
        </w:rPr>
        <w:t xml:space="preserve">  </w:t>
      </w:r>
      <w:r>
        <w:rPr>
          <w:sz w:val="24"/>
        </w:rPr>
        <w:t>(законными</w:t>
      </w:r>
      <w:r>
        <w:rPr>
          <w:spacing w:val="66"/>
          <w:sz w:val="24"/>
        </w:rPr>
        <w:t xml:space="preserve">  </w:t>
      </w:r>
      <w:r>
        <w:rPr>
          <w:spacing w:val="-2"/>
          <w:sz w:val="24"/>
        </w:rPr>
        <w:t>представителями)</w:t>
      </w:r>
    </w:p>
    <w:p w:rsidR="004C22A7" w:rsidRDefault="004C22A7">
      <w:pPr>
        <w:pStyle w:val="a4"/>
        <w:spacing w:line="276" w:lineRule="auto"/>
        <w:rPr>
          <w:sz w:val="24"/>
        </w:rPr>
        <w:sectPr w:rsidR="004C22A7">
          <w:pgSz w:w="11910" w:h="16840"/>
          <w:pgMar w:top="1040" w:right="708" w:bottom="280" w:left="1700" w:header="720" w:footer="720" w:gutter="0"/>
          <w:cols w:space="720"/>
        </w:sectPr>
      </w:pPr>
    </w:p>
    <w:p w:rsidR="004C22A7" w:rsidRDefault="00EF63BD">
      <w:pPr>
        <w:pStyle w:val="a3"/>
        <w:spacing w:before="68" w:line="276" w:lineRule="auto"/>
        <w:ind w:right="144"/>
      </w:pPr>
      <w:r>
        <w:lastRenderedPageBreak/>
        <w:t>несовершеннолетнего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принимающую организацию вместе</w:t>
      </w:r>
      <w:r>
        <w:rPr>
          <w:spacing w:val="-2"/>
        </w:rPr>
        <w:t xml:space="preserve"> </w:t>
      </w:r>
      <w:proofErr w:type="gramStart"/>
      <w:r>
        <w:t>с</w:t>
      </w:r>
      <w:r>
        <w:rPr>
          <w:spacing w:val="-2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 зачислении обучающегося в указанную организацию в порядке перевода из исходной организации</w:t>
      </w:r>
      <w:proofErr w:type="gramEnd"/>
      <w:r>
        <w:t xml:space="preserve">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</w:t>
      </w:r>
      <w:r>
        <w:t>я.</w:t>
      </w:r>
    </w:p>
    <w:p w:rsidR="004C22A7" w:rsidRDefault="00EF63BD">
      <w:pPr>
        <w:pStyle w:val="a4"/>
        <w:numPr>
          <w:ilvl w:val="1"/>
          <w:numId w:val="3"/>
        </w:numPr>
        <w:tabs>
          <w:tab w:val="left" w:pos="637"/>
        </w:tabs>
        <w:spacing w:before="202" w:line="276" w:lineRule="auto"/>
        <w:ind w:right="142" w:firstLine="60"/>
        <w:jc w:val="both"/>
        <w:rPr>
          <w:sz w:val="24"/>
        </w:rPr>
      </w:pPr>
      <w:proofErr w:type="gramStart"/>
      <w:r>
        <w:rPr>
          <w:sz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</w:t>
      </w:r>
      <w:r>
        <w:rPr>
          <w:sz w:val="24"/>
        </w:rPr>
        <w:t>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  <w:proofErr w:type="gramEnd"/>
    </w:p>
    <w:p w:rsidR="004C22A7" w:rsidRDefault="00EF63BD">
      <w:pPr>
        <w:pStyle w:val="a4"/>
        <w:numPr>
          <w:ilvl w:val="0"/>
          <w:numId w:val="3"/>
        </w:numPr>
        <w:tabs>
          <w:tab w:val="left" w:pos="491"/>
        </w:tabs>
        <w:spacing w:before="201" w:line="276" w:lineRule="auto"/>
        <w:ind w:firstLine="0"/>
        <w:jc w:val="both"/>
        <w:rPr>
          <w:sz w:val="24"/>
        </w:rPr>
      </w:pPr>
      <w:r>
        <w:rPr>
          <w:sz w:val="24"/>
        </w:rPr>
        <w:t>Зачисление обучающегося в принимающую организацию в порядке перевода оформляется распо</w:t>
      </w:r>
      <w:r>
        <w:rPr>
          <w:sz w:val="24"/>
        </w:rPr>
        <w:t xml:space="preserve">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</w:t>
      </w:r>
      <w:r>
        <w:rPr>
          <w:spacing w:val="-2"/>
          <w:sz w:val="24"/>
        </w:rPr>
        <w:t>класса.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73"/>
        </w:tabs>
        <w:spacing w:before="199" w:line="276" w:lineRule="auto"/>
        <w:ind w:right="145" w:firstLine="0"/>
        <w:jc w:val="both"/>
        <w:rPr>
          <w:sz w:val="24"/>
        </w:rPr>
      </w:pPr>
      <w:r>
        <w:rPr>
          <w:sz w:val="24"/>
        </w:rPr>
        <w:t>Принимающая организация при зач</w:t>
      </w:r>
      <w:r>
        <w:rPr>
          <w:sz w:val="24"/>
        </w:rPr>
        <w:t xml:space="preserve">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sz w:val="24"/>
        </w:rPr>
        <w:t>акта</w:t>
      </w:r>
      <w:proofErr w:type="gramEnd"/>
      <w:r>
        <w:rPr>
          <w:sz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</w:t>
      </w:r>
      <w:r>
        <w:rPr>
          <w:sz w:val="24"/>
        </w:rPr>
        <w:t>числении обучающегося в принимающую организацию.</w:t>
      </w:r>
    </w:p>
    <w:p w:rsidR="004C22A7" w:rsidRDefault="00EF63BD">
      <w:pPr>
        <w:pStyle w:val="a4"/>
        <w:numPr>
          <w:ilvl w:val="0"/>
          <w:numId w:val="4"/>
        </w:numPr>
        <w:tabs>
          <w:tab w:val="left" w:pos="404"/>
        </w:tabs>
        <w:spacing w:before="201" w:line="276" w:lineRule="auto"/>
        <w:ind w:left="2" w:right="141" w:firstLine="0"/>
        <w:jc w:val="both"/>
        <w:rPr>
          <w:sz w:val="24"/>
        </w:rPr>
      </w:pPr>
      <w:r>
        <w:rPr>
          <w:sz w:val="24"/>
        </w:rPr>
        <w:t>Перевод обучающегося в случае прекращения деятельности исходной организации, аннулирования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 образовательной программе или истечения срока д</w:t>
      </w:r>
      <w:r>
        <w:rPr>
          <w:sz w:val="24"/>
        </w:rPr>
        <w:t>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472"/>
        </w:tabs>
        <w:spacing w:before="201" w:line="276" w:lineRule="auto"/>
        <w:ind w:right="142" w:firstLine="0"/>
        <w:jc w:val="both"/>
        <w:rPr>
          <w:sz w:val="24"/>
        </w:rPr>
      </w:pPr>
      <w:r>
        <w:rPr>
          <w:sz w:val="24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</w:t>
      </w:r>
      <w:r>
        <w:rPr>
          <w:sz w:val="24"/>
        </w:rPr>
        <w:t>имые письменные согласия на перевод в соответствии с пунктом 2 настоящего Порядка.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</w:t>
      </w:r>
      <w:r>
        <w:rPr>
          <w:sz w:val="24"/>
        </w:rPr>
        <w:t xml:space="preserve">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указанное уведомление на своем официальном сайте в сети Интерне</w:t>
      </w:r>
      <w:r>
        <w:rPr>
          <w:sz w:val="24"/>
        </w:rPr>
        <w:t>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440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О причине, влекущей за собой необходимость перевода обучающихся, исходная организация</w:t>
      </w:r>
      <w:r>
        <w:rPr>
          <w:spacing w:val="40"/>
          <w:sz w:val="24"/>
        </w:rPr>
        <w:t xml:space="preserve">  </w:t>
      </w:r>
      <w:r>
        <w:rPr>
          <w:sz w:val="24"/>
        </w:rPr>
        <w:t>обяза</w:t>
      </w:r>
      <w:r>
        <w:rPr>
          <w:sz w:val="24"/>
        </w:rPr>
        <w:t>на</w:t>
      </w:r>
      <w:r>
        <w:rPr>
          <w:spacing w:val="43"/>
          <w:sz w:val="24"/>
        </w:rPr>
        <w:t xml:space="preserve">  </w:t>
      </w:r>
      <w:r>
        <w:rPr>
          <w:sz w:val="24"/>
        </w:rPr>
        <w:t>уведомить</w:t>
      </w:r>
      <w:r>
        <w:rPr>
          <w:spacing w:val="44"/>
          <w:sz w:val="24"/>
        </w:rPr>
        <w:t xml:space="preserve">  </w:t>
      </w:r>
      <w:r>
        <w:rPr>
          <w:sz w:val="24"/>
        </w:rPr>
        <w:t>учредителя,</w:t>
      </w:r>
      <w:r>
        <w:rPr>
          <w:spacing w:val="42"/>
          <w:sz w:val="24"/>
        </w:rPr>
        <w:t xml:space="preserve">  </w:t>
      </w:r>
      <w:r>
        <w:rPr>
          <w:sz w:val="24"/>
        </w:rPr>
        <w:t>совершеннолетних</w:t>
      </w:r>
      <w:r>
        <w:rPr>
          <w:spacing w:val="42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 </w:t>
      </w:r>
      <w:r>
        <w:rPr>
          <w:spacing w:val="-5"/>
          <w:sz w:val="24"/>
        </w:rPr>
        <w:t>или</w:t>
      </w:r>
    </w:p>
    <w:p w:rsidR="004C22A7" w:rsidRDefault="004C22A7">
      <w:pPr>
        <w:pStyle w:val="a4"/>
        <w:spacing w:line="276" w:lineRule="auto"/>
        <w:rPr>
          <w:sz w:val="24"/>
        </w:rPr>
        <w:sectPr w:rsidR="004C22A7">
          <w:pgSz w:w="11910" w:h="16840"/>
          <w:pgMar w:top="1040" w:right="708" w:bottom="280" w:left="1700" w:header="720" w:footer="720" w:gutter="0"/>
          <w:cols w:space="720"/>
        </w:sectPr>
      </w:pPr>
    </w:p>
    <w:p w:rsidR="004C22A7" w:rsidRDefault="00EF63BD">
      <w:pPr>
        <w:pStyle w:val="a3"/>
        <w:spacing w:before="68" w:line="276" w:lineRule="auto"/>
        <w:ind w:right="145"/>
      </w:pPr>
      <w:r>
        <w:lastRenderedPageBreak/>
        <w:t xml:space="preserve">родителей (законных представителей) несовершеннолетних обучающихся в письменной форме,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</w:t>
      </w:r>
      <w:r>
        <w:rPr>
          <w:spacing w:val="-2"/>
        </w:rPr>
        <w:t>Интернет:</w:t>
      </w:r>
    </w:p>
    <w:p w:rsidR="004C22A7" w:rsidRDefault="00EF63BD">
      <w:pPr>
        <w:pStyle w:val="a4"/>
        <w:numPr>
          <w:ilvl w:val="0"/>
          <w:numId w:val="1"/>
        </w:numPr>
        <w:tabs>
          <w:tab w:val="left" w:pos="709"/>
        </w:tabs>
        <w:spacing w:before="203"/>
        <w:ind w:left="709" w:right="0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</w:t>
      </w:r>
      <w:r>
        <w:rPr>
          <w:sz w:val="24"/>
        </w:rPr>
        <w:t>е аннулирования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образовательной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4C22A7" w:rsidRDefault="00EF63BD">
      <w:pPr>
        <w:pStyle w:val="a3"/>
        <w:spacing w:before="40" w:line="276" w:lineRule="auto"/>
        <w:ind w:left="721"/>
        <w:jc w:val="left"/>
      </w:pPr>
      <w:r>
        <w:t>-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момента</w:t>
      </w:r>
      <w:r>
        <w:rPr>
          <w:spacing w:val="39"/>
        </w:rPr>
        <w:t xml:space="preserve"> </w:t>
      </w:r>
      <w:r>
        <w:t>вступления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законную</w:t>
      </w:r>
      <w:r>
        <w:rPr>
          <w:spacing w:val="40"/>
        </w:rPr>
        <w:t xml:space="preserve"> </w:t>
      </w:r>
      <w:r>
        <w:t>силу</w:t>
      </w:r>
      <w:r>
        <w:rPr>
          <w:spacing w:val="32"/>
        </w:rPr>
        <w:t xml:space="preserve"> </w:t>
      </w:r>
      <w:r>
        <w:t xml:space="preserve">решения </w:t>
      </w:r>
      <w:r>
        <w:rPr>
          <w:spacing w:val="-2"/>
        </w:rPr>
        <w:t>суда;</w:t>
      </w:r>
    </w:p>
    <w:p w:rsidR="004C22A7" w:rsidRDefault="00EF63BD">
      <w:pPr>
        <w:pStyle w:val="a4"/>
        <w:numPr>
          <w:ilvl w:val="0"/>
          <w:numId w:val="1"/>
        </w:numPr>
        <w:tabs>
          <w:tab w:val="left" w:pos="708"/>
          <w:tab w:val="left" w:pos="721"/>
        </w:tabs>
        <w:spacing w:line="276" w:lineRule="auto"/>
        <w:ind w:left="721" w:right="138" w:hanging="360"/>
        <w:rPr>
          <w:sz w:val="24"/>
        </w:rPr>
      </w:pPr>
      <w:proofErr w:type="gramStart"/>
      <w:r>
        <w:rPr>
          <w:sz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</w:t>
      </w:r>
      <w:r>
        <w:rPr>
          <w:sz w:val="24"/>
        </w:rPr>
        <w:t>ания, или органом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действия-лицензии на осуществление образовательной </w:t>
      </w:r>
      <w:r>
        <w:rPr>
          <w:spacing w:val="-2"/>
          <w:sz w:val="24"/>
        </w:rPr>
        <w:t>деятельности;</w:t>
      </w:r>
      <w:proofErr w:type="gramEnd"/>
    </w:p>
    <w:p w:rsidR="004C22A7" w:rsidRDefault="00EF63BD">
      <w:pPr>
        <w:pStyle w:val="a4"/>
        <w:numPr>
          <w:ilvl w:val="0"/>
          <w:numId w:val="1"/>
        </w:numPr>
        <w:tabs>
          <w:tab w:val="left" w:pos="708"/>
          <w:tab w:val="left" w:pos="721"/>
        </w:tabs>
        <w:spacing w:before="196" w:line="276" w:lineRule="auto"/>
        <w:ind w:left="721" w:right="135" w:hanging="36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лишен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</w:t>
      </w:r>
      <w:r>
        <w:rPr>
          <w:sz w:val="24"/>
        </w:rPr>
        <w:t>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</w:t>
      </w:r>
      <w:r>
        <w:rPr>
          <w:sz w:val="24"/>
        </w:rPr>
        <w:t>им функции по контролю и</w:t>
      </w:r>
      <w:proofErr w:type="gramEnd"/>
      <w:r>
        <w:rPr>
          <w:sz w:val="24"/>
        </w:rPr>
        <w:t xml:space="preserve">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>
        <w:rPr>
          <w:sz w:val="24"/>
        </w:rPr>
        <w:t>аккредитационные</w:t>
      </w:r>
      <w:proofErr w:type="spellEnd"/>
      <w:r>
        <w:rPr>
          <w:sz w:val="24"/>
        </w:rPr>
        <w:t xml:space="preserve"> органы), решении о лишении исход</w:t>
      </w:r>
      <w:r>
        <w:rPr>
          <w:sz w:val="24"/>
        </w:rPr>
        <w:t xml:space="preserve">ной организации </w:t>
      </w:r>
      <w:proofErr w:type="spellStart"/>
      <w:r>
        <w:rPr>
          <w:sz w:val="24"/>
        </w:rPr>
        <w:t>государственн</w:t>
      </w:r>
      <w:proofErr w:type="spellEnd"/>
      <w:r>
        <w:rPr>
          <w:sz w:val="24"/>
        </w:rPr>
        <w:t xml:space="preserve"> пяти рабочих дней с момента наступления указанного </w:t>
      </w:r>
      <w:r>
        <w:rPr>
          <w:spacing w:val="-2"/>
          <w:sz w:val="24"/>
        </w:rPr>
        <w:t>случая;</w:t>
      </w:r>
    </w:p>
    <w:p w:rsidR="004C22A7" w:rsidRDefault="00EF63BD">
      <w:pPr>
        <w:pStyle w:val="a4"/>
        <w:numPr>
          <w:ilvl w:val="0"/>
          <w:numId w:val="1"/>
        </w:numPr>
        <w:tabs>
          <w:tab w:val="left" w:pos="708"/>
          <w:tab w:val="left" w:pos="721"/>
        </w:tabs>
        <w:spacing w:before="198" w:line="276" w:lineRule="auto"/>
        <w:ind w:left="721" w:right="138" w:hanging="360"/>
        <w:rPr>
          <w:sz w:val="24"/>
        </w:rPr>
      </w:pPr>
      <w:proofErr w:type="gramStart"/>
      <w:r>
        <w:rPr>
          <w:sz w:val="24"/>
        </w:rPr>
        <w:t xml:space="preserve">в случае отказа </w:t>
      </w:r>
      <w:proofErr w:type="spellStart"/>
      <w:r>
        <w:rPr>
          <w:sz w:val="24"/>
        </w:rPr>
        <w:t>аккредитационного</w:t>
      </w:r>
      <w:proofErr w:type="spellEnd"/>
      <w:r>
        <w:rPr>
          <w:sz w:val="24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</w:t>
      </w:r>
      <w:r>
        <w:rPr>
          <w:sz w:val="24"/>
        </w:rPr>
        <w:t>рабочих дней с момента внесения в Реестр организаций, осуществляющих образовательную 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>
        <w:rPr>
          <w:sz w:val="24"/>
        </w:rPr>
        <w:t>аккредитационного</w:t>
      </w:r>
      <w:proofErr w:type="spellEnd"/>
      <w:r>
        <w:rPr>
          <w:sz w:val="24"/>
        </w:rPr>
        <w:t xml:space="preserve"> органа об отказе исходно</w:t>
      </w:r>
      <w:r>
        <w:rPr>
          <w:sz w:val="24"/>
        </w:rPr>
        <w:t>й организации в государственной аккредитации по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 образовательной программе.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414"/>
        </w:tabs>
        <w:spacing w:before="195" w:line="276" w:lineRule="auto"/>
        <w:ind w:right="141" w:firstLine="0"/>
        <w:jc w:val="both"/>
        <w:rPr>
          <w:sz w:val="24"/>
        </w:rPr>
      </w:pPr>
      <w:proofErr w:type="gramStart"/>
      <w:r>
        <w:rPr>
          <w:sz w:val="24"/>
        </w:rPr>
        <w:t>Учредитель, за исключением случая, указанного в пункте 13 настоящего Порядка, осуществляет выбор принимающих организаций с использованием: информации, предварительно</w:t>
      </w:r>
      <w:r>
        <w:rPr>
          <w:sz w:val="24"/>
        </w:rPr>
        <w:t xml:space="preserve"> полученной от исходной организации, о списочном составе обучающихся с указанием осваиваемых ими образовательных программ; сведений, содержащихся в Реестре организаций, осуществляющих образовательную деятельность по имеющим государственную аккредитацию обр</w:t>
      </w:r>
      <w:r>
        <w:rPr>
          <w:sz w:val="24"/>
        </w:rPr>
        <w:t>азовательным программам.</w:t>
      </w:r>
      <w:proofErr w:type="gramEnd"/>
    </w:p>
    <w:p w:rsidR="004C22A7" w:rsidRDefault="004C22A7">
      <w:pPr>
        <w:pStyle w:val="a4"/>
        <w:spacing w:line="276" w:lineRule="auto"/>
        <w:rPr>
          <w:sz w:val="24"/>
        </w:rPr>
        <w:sectPr w:rsidR="004C22A7">
          <w:pgSz w:w="11910" w:h="16840"/>
          <w:pgMar w:top="1040" w:right="708" w:bottom="280" w:left="1700" w:header="720" w:footer="720" w:gutter="0"/>
          <w:cols w:space="720"/>
        </w:sectPr>
      </w:pPr>
    </w:p>
    <w:p w:rsidR="004C22A7" w:rsidRDefault="00EF63BD">
      <w:pPr>
        <w:pStyle w:val="a4"/>
        <w:numPr>
          <w:ilvl w:val="0"/>
          <w:numId w:val="3"/>
        </w:numPr>
        <w:tabs>
          <w:tab w:val="left" w:pos="421"/>
        </w:tabs>
        <w:spacing w:before="68" w:line="276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>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</w:t>
      </w:r>
      <w:r>
        <w:rPr>
          <w:sz w:val="24"/>
        </w:rPr>
        <w:t>еятельность по соответствующим образовательным программам, о 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 обучающихся.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 указанных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 уполномоченные ими лица должны в течение десяти рабочих дней с момента получения соответствующего запроса письменно </w:t>
      </w:r>
      <w:r>
        <w:rPr>
          <w:sz w:val="24"/>
        </w:rPr>
        <w:t>проинформировать о возможности перевода обучающихся.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90"/>
        </w:tabs>
        <w:spacing w:before="203" w:line="276" w:lineRule="auto"/>
        <w:ind w:right="137" w:firstLine="0"/>
        <w:jc w:val="both"/>
        <w:rPr>
          <w:sz w:val="24"/>
        </w:rPr>
      </w:pPr>
      <w:r>
        <w:rPr>
          <w:sz w:val="24"/>
        </w:rPr>
        <w:t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</w:t>
      </w:r>
      <w:r>
        <w:rPr>
          <w:sz w:val="24"/>
        </w:rPr>
        <w:t>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</w:t>
      </w:r>
      <w:r>
        <w:rPr>
          <w:sz w:val="24"/>
        </w:rPr>
        <w:t>очих дней с момента ее получения и включает в себя: наименование принимающей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(принимающих организаций), перечень образовательных программ, реализуемых организацией, количество свободных мест.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88"/>
        </w:tabs>
        <w:spacing w:line="276" w:lineRule="auto"/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 xml:space="preserve">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</w:t>
      </w:r>
      <w:r>
        <w:rPr>
          <w:sz w:val="24"/>
        </w:rPr>
        <w:t>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</w:t>
      </w:r>
      <w:r>
        <w:rPr>
          <w:sz w:val="24"/>
        </w:rPr>
        <w:t>).</w:t>
      </w:r>
      <w:proofErr w:type="gramEnd"/>
    </w:p>
    <w:p w:rsidR="004C22A7" w:rsidRDefault="00EF63BD">
      <w:pPr>
        <w:pStyle w:val="a4"/>
        <w:numPr>
          <w:ilvl w:val="0"/>
          <w:numId w:val="3"/>
        </w:numPr>
        <w:tabs>
          <w:tab w:val="left" w:pos="570"/>
        </w:tabs>
        <w:spacing w:line="276" w:lineRule="auto"/>
        <w:ind w:right="136" w:firstLine="60"/>
        <w:jc w:val="both"/>
        <w:rPr>
          <w:sz w:val="24"/>
        </w:rPr>
      </w:pPr>
      <w:r>
        <w:rPr>
          <w:sz w:val="24"/>
        </w:rPr>
        <w:t xml:space="preserve">В случае отказа от перевода в предлагаемую принимающую организацию </w:t>
      </w:r>
      <w:proofErr w:type="gramStart"/>
      <w:r>
        <w:rPr>
          <w:sz w:val="24"/>
        </w:rPr>
        <w:t>совершеннолетний</w:t>
      </w:r>
      <w:proofErr w:type="gramEnd"/>
      <w:r>
        <w:rPr>
          <w:sz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438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Исходная организация передает в принимающую </w:t>
      </w:r>
      <w:r>
        <w:rPr>
          <w:sz w:val="24"/>
        </w:rPr>
        <w:t>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503"/>
        </w:tabs>
        <w:spacing w:line="276" w:lineRule="auto"/>
        <w:ind w:right="134" w:firstLine="0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</w:t>
      </w:r>
      <w:r>
        <w:rPr>
          <w:sz w:val="24"/>
        </w:rPr>
        <w:t>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</w:t>
      </w:r>
      <w:r>
        <w:rPr>
          <w:sz w:val="24"/>
        </w:rPr>
        <w:t>а действия государственной аккредитации по соответствующей образовательной программе.</w:t>
      </w:r>
      <w:proofErr w:type="gramEnd"/>
      <w:r>
        <w:rPr>
          <w:sz w:val="24"/>
        </w:rPr>
        <w:t xml:space="preserve"> В распорядительном акте 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зачислении делается </w:t>
      </w:r>
      <w:proofErr w:type="gramStart"/>
      <w:r>
        <w:rPr>
          <w:sz w:val="24"/>
        </w:rPr>
        <w:t>запись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 зачислении обучающегося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 перевода с указанием исходной организации, в которой он обучался до перевода, кла</w:t>
      </w:r>
      <w:r>
        <w:rPr>
          <w:sz w:val="24"/>
        </w:rPr>
        <w:t>сса, формы обучения.</w:t>
      </w:r>
    </w:p>
    <w:p w:rsidR="004C22A7" w:rsidRDefault="00EF63BD">
      <w:pPr>
        <w:pStyle w:val="a4"/>
        <w:numPr>
          <w:ilvl w:val="0"/>
          <w:numId w:val="3"/>
        </w:numPr>
        <w:tabs>
          <w:tab w:val="left" w:pos="380"/>
        </w:tabs>
        <w:spacing w:before="201" w:line="276" w:lineRule="auto"/>
        <w:ind w:right="139" w:firstLine="0"/>
        <w:jc w:val="both"/>
        <w:rPr>
          <w:sz w:val="24"/>
        </w:rPr>
      </w:pPr>
      <w:r>
        <w:rPr>
          <w:sz w:val="24"/>
        </w:rPr>
        <w:t>В принимающей организации на основании переданных личных дел на обучающихся формируются</w:t>
      </w:r>
      <w:r>
        <w:rPr>
          <w:spacing w:val="76"/>
          <w:sz w:val="24"/>
        </w:rPr>
        <w:t xml:space="preserve">  </w:t>
      </w:r>
      <w:r>
        <w:rPr>
          <w:sz w:val="24"/>
        </w:rPr>
        <w:t>новые</w:t>
      </w:r>
      <w:r>
        <w:rPr>
          <w:spacing w:val="79"/>
          <w:sz w:val="24"/>
        </w:rPr>
        <w:t xml:space="preserve">  </w:t>
      </w:r>
      <w:r>
        <w:rPr>
          <w:sz w:val="24"/>
        </w:rPr>
        <w:t>личные</w:t>
      </w:r>
      <w:r>
        <w:rPr>
          <w:spacing w:val="77"/>
          <w:sz w:val="24"/>
        </w:rPr>
        <w:t xml:space="preserve">  </w:t>
      </w:r>
      <w:r>
        <w:rPr>
          <w:sz w:val="24"/>
        </w:rPr>
        <w:t>дела,</w:t>
      </w:r>
      <w:r>
        <w:rPr>
          <w:spacing w:val="78"/>
          <w:sz w:val="24"/>
        </w:rPr>
        <w:t xml:space="preserve">  </w:t>
      </w:r>
      <w:proofErr w:type="gramStart"/>
      <w:r>
        <w:rPr>
          <w:sz w:val="24"/>
        </w:rPr>
        <w:t>включающие</w:t>
      </w:r>
      <w:proofErr w:type="gramEnd"/>
      <w:r>
        <w:rPr>
          <w:spacing w:val="78"/>
          <w:sz w:val="24"/>
        </w:rPr>
        <w:t xml:space="preserve">  </w:t>
      </w:r>
      <w:r>
        <w:rPr>
          <w:sz w:val="24"/>
        </w:rPr>
        <w:t>в</w:t>
      </w:r>
      <w:r>
        <w:rPr>
          <w:spacing w:val="78"/>
          <w:sz w:val="24"/>
        </w:rPr>
        <w:t xml:space="preserve">  </w:t>
      </w:r>
      <w:r>
        <w:rPr>
          <w:sz w:val="24"/>
        </w:rPr>
        <w:t>том</w:t>
      </w:r>
      <w:r>
        <w:rPr>
          <w:spacing w:val="78"/>
          <w:sz w:val="24"/>
        </w:rPr>
        <w:t xml:space="preserve">  </w:t>
      </w:r>
      <w:r>
        <w:rPr>
          <w:sz w:val="24"/>
        </w:rPr>
        <w:t>числе</w:t>
      </w:r>
      <w:r>
        <w:rPr>
          <w:spacing w:val="78"/>
          <w:sz w:val="24"/>
        </w:rPr>
        <w:t xml:space="preserve">  </w:t>
      </w:r>
      <w:r>
        <w:rPr>
          <w:sz w:val="24"/>
        </w:rPr>
        <w:t>выписку</w:t>
      </w:r>
      <w:r>
        <w:rPr>
          <w:spacing w:val="76"/>
          <w:sz w:val="24"/>
        </w:rPr>
        <w:t xml:space="preserve">  </w:t>
      </w:r>
      <w:r>
        <w:rPr>
          <w:spacing w:val="-5"/>
          <w:sz w:val="24"/>
        </w:rPr>
        <w:t>из</w:t>
      </w:r>
    </w:p>
    <w:p w:rsidR="004C22A7" w:rsidRDefault="004C22A7">
      <w:pPr>
        <w:pStyle w:val="a4"/>
        <w:spacing w:line="276" w:lineRule="auto"/>
        <w:rPr>
          <w:sz w:val="24"/>
        </w:rPr>
        <w:sectPr w:rsidR="004C22A7">
          <w:pgSz w:w="11910" w:h="16840"/>
          <w:pgMar w:top="1040" w:right="708" w:bottom="280" w:left="1700" w:header="720" w:footer="720" w:gutter="0"/>
          <w:cols w:space="720"/>
        </w:sectPr>
      </w:pPr>
    </w:p>
    <w:p w:rsidR="004C22A7" w:rsidRDefault="00EF63BD">
      <w:pPr>
        <w:pStyle w:val="a3"/>
        <w:spacing w:before="68" w:line="278" w:lineRule="auto"/>
        <w:jc w:val="left"/>
      </w:pPr>
      <w:r>
        <w:lastRenderedPageBreak/>
        <w:t>распорядительного акта о зачислении в порядке перевода, соответствующие</w:t>
      </w:r>
      <w:r>
        <w:t xml:space="preserve"> письменные согласия лиц, указанных в пункте 2 настоящего Порядка.</w:t>
      </w:r>
    </w:p>
    <w:sectPr w:rsidR="004C22A7" w:rsidSect="004C22A7">
      <w:pgSz w:w="11910" w:h="1684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929"/>
    <w:multiLevelType w:val="hybridMultilevel"/>
    <w:tmpl w:val="C248D7C4"/>
    <w:lvl w:ilvl="0" w:tplc="1BB6989A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C4768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DCEE2BCC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930CC8E6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9B2C634C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D3FE3696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AA342C78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51ACB780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5E4E5BF0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1">
    <w:nsid w:val="236813E6"/>
    <w:multiLevelType w:val="hybridMultilevel"/>
    <w:tmpl w:val="3876758A"/>
    <w:lvl w:ilvl="0" w:tplc="9AFAFCA4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68688">
      <w:numFmt w:val="bullet"/>
      <w:lvlText w:val="•"/>
      <w:lvlJc w:val="left"/>
      <w:pPr>
        <w:ind w:left="1597" w:hanging="348"/>
      </w:pPr>
      <w:rPr>
        <w:rFonts w:hint="default"/>
        <w:lang w:val="ru-RU" w:eastAsia="en-US" w:bidi="ar-SA"/>
      </w:rPr>
    </w:lvl>
    <w:lvl w:ilvl="2" w:tplc="A6908928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3" w:tplc="22D00650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84A061F8">
      <w:numFmt w:val="bullet"/>
      <w:lvlText w:val="•"/>
      <w:lvlJc w:val="left"/>
      <w:pPr>
        <w:ind w:left="4231" w:hanging="348"/>
      </w:pPr>
      <w:rPr>
        <w:rFonts w:hint="default"/>
        <w:lang w:val="ru-RU" w:eastAsia="en-US" w:bidi="ar-SA"/>
      </w:rPr>
    </w:lvl>
    <w:lvl w:ilvl="5" w:tplc="E4A05EBC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E2A8EA98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7" w:tplc="83C492FE">
      <w:numFmt w:val="bullet"/>
      <w:lvlText w:val="•"/>
      <w:lvlJc w:val="left"/>
      <w:pPr>
        <w:ind w:left="6864" w:hanging="348"/>
      </w:pPr>
      <w:rPr>
        <w:rFonts w:hint="default"/>
        <w:lang w:val="ru-RU" w:eastAsia="en-US" w:bidi="ar-SA"/>
      </w:rPr>
    </w:lvl>
    <w:lvl w:ilvl="8" w:tplc="9D6E263C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</w:abstractNum>
  <w:abstractNum w:abstractNumId="2">
    <w:nsid w:val="26F70081"/>
    <w:multiLevelType w:val="hybridMultilevel"/>
    <w:tmpl w:val="076E4DAC"/>
    <w:lvl w:ilvl="0" w:tplc="4A761AF6">
      <w:start w:val="1"/>
      <w:numFmt w:val="upperRoman"/>
      <w:lvlText w:val="%1."/>
      <w:lvlJc w:val="left"/>
      <w:pPr>
        <w:ind w:left="201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C52EEF3C">
      <w:start w:val="1"/>
      <w:numFmt w:val="decimal"/>
      <w:lvlText w:val="%2."/>
      <w:lvlJc w:val="left"/>
      <w:pPr>
        <w:ind w:left="26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F893DC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31C5BFE">
      <w:numFmt w:val="bullet"/>
      <w:lvlText w:val="•"/>
      <w:lvlJc w:val="left"/>
      <w:pPr>
        <w:ind w:left="1817" w:hanging="348"/>
      </w:pPr>
      <w:rPr>
        <w:rFonts w:hint="default"/>
        <w:lang w:val="ru-RU" w:eastAsia="en-US" w:bidi="ar-SA"/>
      </w:rPr>
    </w:lvl>
    <w:lvl w:ilvl="4" w:tplc="B75A84DA">
      <w:numFmt w:val="bullet"/>
      <w:lvlText w:val="•"/>
      <w:lvlJc w:val="left"/>
      <w:pPr>
        <w:ind w:left="2914" w:hanging="348"/>
      </w:pPr>
      <w:rPr>
        <w:rFonts w:hint="default"/>
        <w:lang w:val="ru-RU" w:eastAsia="en-US" w:bidi="ar-SA"/>
      </w:rPr>
    </w:lvl>
    <w:lvl w:ilvl="5" w:tplc="01324006">
      <w:numFmt w:val="bullet"/>
      <w:lvlText w:val="•"/>
      <w:lvlJc w:val="left"/>
      <w:pPr>
        <w:ind w:left="4011" w:hanging="348"/>
      </w:pPr>
      <w:rPr>
        <w:rFonts w:hint="default"/>
        <w:lang w:val="ru-RU" w:eastAsia="en-US" w:bidi="ar-SA"/>
      </w:rPr>
    </w:lvl>
    <w:lvl w:ilvl="6" w:tplc="87E0230A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7" w:tplc="B30C6026">
      <w:numFmt w:val="bullet"/>
      <w:lvlText w:val="•"/>
      <w:lvlJc w:val="left"/>
      <w:pPr>
        <w:ind w:left="6206" w:hanging="348"/>
      </w:pPr>
      <w:rPr>
        <w:rFonts w:hint="default"/>
        <w:lang w:val="ru-RU" w:eastAsia="en-US" w:bidi="ar-SA"/>
      </w:rPr>
    </w:lvl>
    <w:lvl w:ilvl="8" w:tplc="1AC09C46">
      <w:numFmt w:val="bullet"/>
      <w:lvlText w:val="•"/>
      <w:lvlJc w:val="left"/>
      <w:pPr>
        <w:ind w:left="7303" w:hanging="348"/>
      </w:pPr>
      <w:rPr>
        <w:rFonts w:hint="default"/>
        <w:lang w:val="ru-RU" w:eastAsia="en-US" w:bidi="ar-SA"/>
      </w:rPr>
    </w:lvl>
  </w:abstractNum>
  <w:abstractNum w:abstractNumId="3">
    <w:nsid w:val="2CD0599C"/>
    <w:multiLevelType w:val="multilevel"/>
    <w:tmpl w:val="4B3E0A20"/>
    <w:lvl w:ilvl="0">
      <w:start w:val="5"/>
      <w:numFmt w:val="decimal"/>
      <w:lvlText w:val="%1."/>
      <w:lvlJc w:val="left"/>
      <w:pPr>
        <w:ind w:left="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22A7"/>
    <w:rsid w:val="004C22A7"/>
    <w:rsid w:val="00EF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22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2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22A7"/>
    <w:pPr>
      <w:spacing w:before="200"/>
      <w:ind w:left="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C22A7"/>
    <w:pPr>
      <w:spacing w:before="7"/>
      <w:ind w:left="2" w:hanging="246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C22A7"/>
    <w:pPr>
      <w:spacing w:before="200"/>
      <w:ind w:left="2" w:right="143"/>
      <w:jc w:val="both"/>
    </w:pPr>
  </w:style>
  <w:style w:type="paragraph" w:customStyle="1" w:styleId="TableParagraph">
    <w:name w:val="Table Paragraph"/>
    <w:basedOn w:val="a"/>
    <w:uiPriority w:val="1"/>
    <w:qFormat/>
    <w:rsid w:val="004C2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</cp:lastModifiedBy>
  <cp:revision>3</cp:revision>
  <dcterms:created xsi:type="dcterms:W3CDTF">2025-10-08T06:44:00Z</dcterms:created>
  <dcterms:modified xsi:type="dcterms:W3CDTF">2025-10-08T06:45:00Z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phpdocx</vt:lpwstr>
  </property>
</Properties>
</file>