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947489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молодежной политики Свердловской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ТГО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"Еланская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учитель математики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Евдокимова Ирина Владимировна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завуч ОУ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Коробейникова Юлия Михайловна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ОУ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Башков Александр Николаевич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2604253)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село Елань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2023-2024 учебный год</w:t>
      </w:r>
      <w:bookmarkEnd w:id="4"/>
    </w:p>
    <w:p>
      <w:pPr>
        <w:spacing w:before="0" w:after="0"/>
        <w:ind w:left="120"/>
        <w:jc w:val="left"/>
      </w:pPr>
    </w:p>
    <w:bookmarkStart w:name="block-19474895" w:id="5"/>
    <w:p>
      <w:pPr>
        <w:sectPr>
          <w:pgSz w:w="11906" w:h="16383" w:orient="portrait"/>
        </w:sectPr>
      </w:pPr>
    </w:p>
    <w:bookmarkEnd w:id="5"/>
    <w:bookmarkEnd w:id="0"/>
    <w:bookmarkStart w:name="block-1947489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bookmarkStart w:name="block-19474896" w:id="8"/>
    <w:p>
      <w:pPr>
        <w:sectPr>
          <w:pgSz w:w="11906" w:h="16383" w:orient="portrait"/>
        </w:sectPr>
      </w:pPr>
    </w:p>
    <w:bookmarkEnd w:id="8"/>
    <w:bookmarkEnd w:id="6"/>
    <w:bookmarkStart w:name="block-1947489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19474897" w:id="19"/>
    <w:p>
      <w:pPr>
        <w:sectPr>
          <w:pgSz w:w="11906" w:h="16383" w:orient="portrait"/>
        </w:sectPr>
      </w:pPr>
    </w:p>
    <w:bookmarkEnd w:id="19"/>
    <w:bookmarkEnd w:id="9"/>
    <w:bookmarkStart w:name="block-19474898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19474898" w:id="28"/>
    <w:p>
      <w:pPr>
        <w:sectPr>
          <w:pgSz w:w="11906" w:h="16383" w:orient="portrait"/>
        </w:sectPr>
      </w:pPr>
    </w:p>
    <w:bookmarkEnd w:id="28"/>
    <w:bookmarkEnd w:id="20"/>
    <w:bookmarkStart w:name="block-19474894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474894" w:id="30"/>
    <w:p>
      <w:pPr>
        <w:sectPr>
          <w:pgSz w:w="16383" w:h="11906" w:orient="landscape"/>
        </w:sectPr>
      </w:pPr>
    </w:p>
    <w:bookmarkEnd w:id="30"/>
    <w:bookmarkEnd w:id="29"/>
    <w:bookmarkStart w:name="block-19474893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2880"/>
        <w:gridCol w:w="1140"/>
        <w:gridCol w:w="2129"/>
        <w:gridCol w:w="2275"/>
        <w:gridCol w:w="1751"/>
        <w:gridCol w:w="2770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6"/>
        <w:gridCol w:w="2800"/>
        <w:gridCol w:w="1154"/>
        <w:gridCol w:w="2145"/>
        <w:gridCol w:w="2290"/>
        <w:gridCol w:w="1763"/>
        <w:gridCol w:w="2786"/>
      </w:tblGrid>
      <w:tr>
        <w:trPr>
          <w:trHeight w:val="300" w:hRule="atLeast"/>
          <w:trHeight w:val="144" w:hRule="atLeast"/>
        </w:trPr>
        <w:tc>
          <w:tcPr>
            <w:tcW w:w="4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9474893" w:id="32"/>
    <w:p>
      <w:pPr>
        <w:sectPr>
          <w:pgSz w:w="16383" w:h="11906" w:orient="landscape"/>
        </w:sectPr>
      </w:pPr>
    </w:p>
    <w:bookmarkEnd w:id="32"/>
    <w:bookmarkEnd w:id="31"/>
    <w:bookmarkStart w:name="block-19474899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  <w:bookmarkStart w:name="613cf59e-6892-4f30-9a4f-78313815aa63" w:id="34"/>
      <w:r>
        <w:rPr>
          <w:rFonts w:ascii="Times New Roman" w:hAnsi="Times New Roman"/>
          <w:b w:val="false"/>
          <w:i w:val="false"/>
          <w:color w:val="000000"/>
          <w:sz w:val="28"/>
        </w:rPr>
        <w:t>Н.Я.Виленкин в 2 частях.</w:t>
      </w:r>
      <w:bookmarkEnd w:id="34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7fc9b897-0499-435d-84f2-5e61bb8bfe4f" w:id="35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Методическое пособие к учебнику Н.Я.Виленкин.</w:t>
      </w:r>
      <w:bookmarkEnd w:id="35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8298865-b615-4fbc-b3b5-26c7aa18d60c" w:id="36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36"/>
    </w:p>
    <w:bookmarkStart w:name="block-19474899" w:id="37"/>
    <w:p>
      <w:pPr>
        <w:sectPr>
          <w:pgSz w:w="11906" w:h="16383" w:orient="portrait"/>
        </w:sectPr>
      </w:pPr>
    </w:p>
    <w:bookmarkEnd w:id="37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